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5AC7" w14:textId="77777777" w:rsidR="00E67DAE" w:rsidRPr="00693857" w:rsidRDefault="00E67DAE" w:rsidP="00E67DAE">
      <w:pPr>
        <w:rPr>
          <w:b/>
          <w:bCs/>
        </w:rPr>
      </w:pPr>
      <w:r w:rsidRPr="00693857">
        <w:rPr>
          <w:b/>
          <w:bCs/>
        </w:rPr>
        <w:t>Agenda for Landscape Round Table Discussion</w:t>
      </w:r>
    </w:p>
    <w:p w14:paraId="2FEFA06D" w14:textId="407874D5" w:rsidR="00206C3A" w:rsidRPr="00E67DAE" w:rsidRDefault="00F45A7A" w:rsidP="00FE3C90">
      <w:pPr>
        <w:rPr>
          <w:sz w:val="20"/>
        </w:rPr>
      </w:pPr>
      <w:r>
        <w:t>Public Inquiry</w:t>
      </w:r>
      <w:r w:rsidR="00507D0F">
        <w:t xml:space="preserve">  </w:t>
      </w:r>
      <w:r>
        <w:t>10 June 2024</w:t>
      </w:r>
      <w:r w:rsidR="00206C3A">
        <w:t xml:space="preserve">              </w:t>
      </w:r>
      <w:r w:rsidR="00206C3A" w:rsidRPr="00E67DAE">
        <w:rPr>
          <w:sz w:val="20"/>
        </w:rPr>
        <w:t>Appeal Ref: APP/P3040/W/23/3330045</w:t>
      </w:r>
    </w:p>
    <w:p w14:paraId="60387434" w14:textId="77777777" w:rsidR="00C93338" w:rsidRDefault="00C93338" w:rsidP="00984C81">
      <w:pPr>
        <w:ind w:left="720"/>
        <w:rPr>
          <w:sz w:val="20"/>
        </w:rPr>
      </w:pPr>
      <w:bookmarkStart w:id="0" w:name="bmk_Subjects"/>
    </w:p>
    <w:p w14:paraId="2E98E7F2" w14:textId="64DC7EEF" w:rsidR="00193E2E" w:rsidRDefault="00193E2E" w:rsidP="00FE3C90">
      <w:pPr>
        <w:rPr>
          <w:sz w:val="20"/>
        </w:rPr>
      </w:pPr>
      <w:r w:rsidRPr="00E67DAE">
        <w:rPr>
          <w:sz w:val="20"/>
        </w:rPr>
        <w:t xml:space="preserve">Land East of Hawksworth and Northwest of </w:t>
      </w:r>
      <w:proofErr w:type="spellStart"/>
      <w:r w:rsidRPr="00E67DAE">
        <w:rPr>
          <w:sz w:val="20"/>
        </w:rPr>
        <w:t>Thoroton</w:t>
      </w:r>
      <w:proofErr w:type="spellEnd"/>
      <w:r w:rsidRPr="00E67DAE">
        <w:rPr>
          <w:sz w:val="20"/>
        </w:rPr>
        <w:t>, Nottinghamshire, NG13 9DB</w:t>
      </w:r>
      <w:bookmarkEnd w:id="0"/>
    </w:p>
    <w:p w14:paraId="6AEF89D6" w14:textId="24B487F6" w:rsidR="00193E2E" w:rsidRPr="008E5360" w:rsidRDefault="006A7290">
      <w:pPr>
        <w:rPr>
          <w:sz w:val="20"/>
        </w:rPr>
      </w:pPr>
      <w:r w:rsidRPr="008E5360">
        <w:rPr>
          <w:sz w:val="20"/>
        </w:rPr>
        <w:t>The development proposed is the installation of a renewable energy solar farm comprising ground-mounted photovoltaic solar arrays, together with substation, inverter stations, security measures, site access, internal access tracks and other ancillary infrastructure, including landscaping and biodiversity enhancements.</w:t>
      </w:r>
    </w:p>
    <w:p w14:paraId="41C500D6" w14:textId="77777777" w:rsidR="006A7290" w:rsidRDefault="006A7290"/>
    <w:p w14:paraId="2EBB65C5" w14:textId="29A7BF0F" w:rsidR="00193E2E" w:rsidRDefault="0095757C" w:rsidP="00766380">
      <w:pPr>
        <w:pStyle w:val="ListParagraph"/>
        <w:numPr>
          <w:ilvl w:val="0"/>
          <w:numId w:val="2"/>
        </w:numPr>
      </w:pPr>
      <w:r>
        <w:t>Introductions and format for discussion</w:t>
      </w:r>
    </w:p>
    <w:p w14:paraId="24D91136" w14:textId="77777777" w:rsidR="00E56668" w:rsidRDefault="00E56668" w:rsidP="008866A6">
      <w:pPr>
        <w:ind w:left="360"/>
      </w:pPr>
    </w:p>
    <w:p w14:paraId="3895107D" w14:textId="74A84AB3" w:rsidR="0095757C" w:rsidRDefault="008A481B" w:rsidP="00766380">
      <w:pPr>
        <w:pStyle w:val="ListParagraph"/>
        <w:numPr>
          <w:ilvl w:val="0"/>
          <w:numId w:val="2"/>
        </w:numPr>
      </w:pPr>
      <w:r>
        <w:t>Landscape character</w:t>
      </w:r>
    </w:p>
    <w:p w14:paraId="6D25E49C" w14:textId="77777777" w:rsidR="00E56668" w:rsidRDefault="00E56668" w:rsidP="00E56668">
      <w:pPr>
        <w:pStyle w:val="ListParagraph"/>
      </w:pPr>
    </w:p>
    <w:p w14:paraId="1ABB11F6" w14:textId="596B8DB8" w:rsidR="00755B19" w:rsidRDefault="00451BBE" w:rsidP="003D1EF6">
      <w:pPr>
        <w:pStyle w:val="ListParagraph"/>
        <w:numPr>
          <w:ilvl w:val="1"/>
          <w:numId w:val="2"/>
        </w:numPr>
      </w:pPr>
      <w:r>
        <w:t xml:space="preserve">What are the </w:t>
      </w:r>
      <w:r w:rsidR="002E1972">
        <w:t xml:space="preserve">relevant </w:t>
      </w:r>
      <w:r w:rsidR="0005509F">
        <w:t xml:space="preserve">landscape receptors here </w:t>
      </w:r>
      <w:r w:rsidR="006B2A9C">
        <w:t xml:space="preserve">– in terms of </w:t>
      </w:r>
      <w:r w:rsidR="00EF11CC">
        <w:t>overall character, key characteristics</w:t>
      </w:r>
      <w:r w:rsidR="000711D8">
        <w:t>, elements/features, ae</w:t>
      </w:r>
      <w:r w:rsidR="00286632">
        <w:t xml:space="preserve">sthetic/perceptual aspects </w:t>
      </w:r>
      <w:r w:rsidR="0005509F">
        <w:t>?</w:t>
      </w:r>
    </w:p>
    <w:p w14:paraId="53AA998D" w14:textId="4B4D52DC" w:rsidR="003D1EF6" w:rsidRDefault="000D517A" w:rsidP="003D1EF6">
      <w:pPr>
        <w:pStyle w:val="ListParagraph"/>
        <w:numPr>
          <w:ilvl w:val="1"/>
          <w:numId w:val="2"/>
        </w:numPr>
      </w:pPr>
      <w:r>
        <w:t>To what extent is the value of th</w:t>
      </w:r>
      <w:r w:rsidR="00024A4B">
        <w:t>is</w:t>
      </w:r>
      <w:r>
        <w:t xml:space="preserve"> landscape </w:t>
      </w:r>
      <w:r w:rsidR="008152EE">
        <w:t xml:space="preserve">influenced by </w:t>
      </w:r>
      <w:r w:rsidR="003F083C">
        <w:t xml:space="preserve">its </w:t>
      </w:r>
      <w:r w:rsidR="008152EE">
        <w:t xml:space="preserve">natural heritage interest, </w:t>
      </w:r>
      <w:r w:rsidR="005008BC">
        <w:t>t</w:t>
      </w:r>
      <w:r w:rsidR="00D33283">
        <w:t xml:space="preserve">ime/depth, </w:t>
      </w:r>
      <w:r w:rsidR="003B7783">
        <w:t>distinctiveness</w:t>
      </w:r>
      <w:r w:rsidR="00024A4B">
        <w:t>,</w:t>
      </w:r>
      <w:r w:rsidR="003B7783">
        <w:t xml:space="preserve"> </w:t>
      </w:r>
      <w:r w:rsidR="007D5238">
        <w:t>recreational opportunities</w:t>
      </w:r>
      <w:r w:rsidR="004B179A">
        <w:t>, function and scenic</w:t>
      </w:r>
      <w:r w:rsidR="001450DC">
        <w:t>/perceptual qualities</w:t>
      </w:r>
      <w:r w:rsidR="00EA3DC9">
        <w:t xml:space="preserve"> ?</w:t>
      </w:r>
    </w:p>
    <w:p w14:paraId="52D18712" w14:textId="1D9FE7FF" w:rsidR="003D1EF6" w:rsidRDefault="0059679E" w:rsidP="003D1EF6">
      <w:pPr>
        <w:pStyle w:val="ListParagraph"/>
        <w:numPr>
          <w:ilvl w:val="1"/>
          <w:numId w:val="2"/>
        </w:numPr>
      </w:pPr>
      <w:r>
        <w:t xml:space="preserve">What effect would the proposed development have on </w:t>
      </w:r>
      <w:r w:rsidR="00535583">
        <w:t>landscape receptors</w:t>
      </w:r>
      <w:r w:rsidR="00373FBE">
        <w:t>,</w:t>
      </w:r>
      <w:r w:rsidR="00535583">
        <w:t xml:space="preserve"> </w:t>
      </w:r>
      <w:r>
        <w:t>the p</w:t>
      </w:r>
      <w:r w:rsidR="003D1EF6">
        <w:t>attern of land use in the locality</w:t>
      </w:r>
      <w:r>
        <w:t xml:space="preserve"> </w:t>
      </w:r>
      <w:r w:rsidR="00812CF4">
        <w:t xml:space="preserve">and the </w:t>
      </w:r>
      <w:r w:rsidR="00373FBE">
        <w:t>landscape baseline</w:t>
      </w:r>
      <w:r w:rsidR="00193B56">
        <w:t xml:space="preserve"> </w:t>
      </w:r>
      <w:r>
        <w:t>?</w:t>
      </w:r>
    </w:p>
    <w:p w14:paraId="4D2D6F0E" w14:textId="7C663A59" w:rsidR="00F577C6" w:rsidRDefault="00D22E4B" w:rsidP="00F577C6">
      <w:pPr>
        <w:pStyle w:val="ListParagraph"/>
        <w:numPr>
          <w:ilvl w:val="1"/>
          <w:numId w:val="2"/>
        </w:numPr>
      </w:pPr>
      <w:r>
        <w:t>W</w:t>
      </w:r>
      <w:r w:rsidR="00AE48AB">
        <w:t xml:space="preserve">hether </w:t>
      </w:r>
      <w:r w:rsidR="00193B56">
        <w:t xml:space="preserve">the proposal </w:t>
      </w:r>
      <w:r w:rsidR="00AE48AB">
        <w:t>would achieve relevant landscape policies/strategi</w:t>
      </w:r>
      <w:r w:rsidR="00E56668">
        <w:t xml:space="preserve">es </w:t>
      </w:r>
      <w:r w:rsidR="00E81906">
        <w:t>?</w:t>
      </w:r>
    </w:p>
    <w:p w14:paraId="04E513E8" w14:textId="278E9D41" w:rsidR="00F577C6" w:rsidRDefault="00D1235B" w:rsidP="003D1EF6">
      <w:pPr>
        <w:pStyle w:val="ListParagraph"/>
        <w:numPr>
          <w:ilvl w:val="1"/>
          <w:numId w:val="2"/>
        </w:numPr>
      </w:pPr>
      <w:r>
        <w:t xml:space="preserve">Whether </w:t>
      </w:r>
      <w:r w:rsidR="004A6F33">
        <w:t xml:space="preserve">and to what extent </w:t>
      </w:r>
      <w:r>
        <w:t xml:space="preserve">the proposal would </w:t>
      </w:r>
      <w:r w:rsidR="00EE64FA">
        <w:t>avoid, reduce or remedy</w:t>
      </w:r>
      <w:r w:rsidR="008B7763">
        <w:t xml:space="preserve"> </w:t>
      </w:r>
      <w:r w:rsidR="00D602DD">
        <w:t xml:space="preserve">any </w:t>
      </w:r>
      <w:r w:rsidR="008B7763">
        <w:t>adverse landscape character effects</w:t>
      </w:r>
      <w:r>
        <w:t xml:space="preserve"> </w:t>
      </w:r>
      <w:r w:rsidR="008B7763">
        <w:t>?</w:t>
      </w:r>
    </w:p>
    <w:p w14:paraId="4EC084D3" w14:textId="10A25937" w:rsidR="001F4A57" w:rsidRDefault="00C644BC" w:rsidP="003D1EF6">
      <w:pPr>
        <w:pStyle w:val="ListParagraph"/>
        <w:numPr>
          <w:ilvl w:val="1"/>
          <w:numId w:val="2"/>
        </w:numPr>
      </w:pPr>
      <w:r>
        <w:t>Other m</w:t>
      </w:r>
      <w:r w:rsidR="00E542CA">
        <w:t xml:space="preserve">itigation / enhancement </w:t>
      </w:r>
      <w:r w:rsidR="0070661F">
        <w:t xml:space="preserve">/ legacy </w:t>
      </w:r>
      <w:r w:rsidR="00E542CA">
        <w:t xml:space="preserve">considerations </w:t>
      </w:r>
      <w:r w:rsidR="0070661F">
        <w:t>for the landscape</w:t>
      </w:r>
      <w:r w:rsidR="004C778C">
        <w:t>.</w:t>
      </w:r>
    </w:p>
    <w:p w14:paraId="2392968E" w14:textId="77777777" w:rsidR="003D1EF6" w:rsidRDefault="003D1EF6" w:rsidP="000C728B"/>
    <w:p w14:paraId="2EF4DCEA" w14:textId="0CB4DD73" w:rsidR="003D1EF6" w:rsidRDefault="00961900" w:rsidP="00766380">
      <w:pPr>
        <w:pStyle w:val="ListParagraph"/>
        <w:numPr>
          <w:ilvl w:val="0"/>
          <w:numId w:val="2"/>
        </w:numPr>
      </w:pPr>
      <w:r>
        <w:t>Visual amenity</w:t>
      </w:r>
    </w:p>
    <w:p w14:paraId="6F59170B" w14:textId="77777777" w:rsidR="003258FB" w:rsidRDefault="003258FB" w:rsidP="003258FB">
      <w:pPr>
        <w:pStyle w:val="ListParagraph"/>
      </w:pPr>
    </w:p>
    <w:p w14:paraId="6A4F560F" w14:textId="69978311" w:rsidR="00B71C5C" w:rsidRDefault="001F6C89" w:rsidP="000B7303">
      <w:pPr>
        <w:pStyle w:val="ListParagraph"/>
        <w:numPr>
          <w:ilvl w:val="1"/>
          <w:numId w:val="2"/>
        </w:numPr>
      </w:pPr>
      <w:r>
        <w:t>W</w:t>
      </w:r>
      <w:r w:rsidR="00953800">
        <w:t>ho</w:t>
      </w:r>
      <w:r>
        <w:t xml:space="preserve"> are the relevant </w:t>
      </w:r>
      <w:r w:rsidR="00953800">
        <w:t>visual</w:t>
      </w:r>
      <w:r>
        <w:t xml:space="preserve"> receptors here</w:t>
      </w:r>
      <w:r w:rsidR="00953800">
        <w:t xml:space="preserve"> ?</w:t>
      </w:r>
    </w:p>
    <w:p w14:paraId="18976D05" w14:textId="3C7DAE2B" w:rsidR="008F24E3" w:rsidRDefault="00953800" w:rsidP="000B7303">
      <w:pPr>
        <w:pStyle w:val="ListParagraph"/>
        <w:numPr>
          <w:ilvl w:val="1"/>
          <w:numId w:val="2"/>
        </w:numPr>
      </w:pPr>
      <w:r>
        <w:t>The e</w:t>
      </w:r>
      <w:r w:rsidR="00D02F56">
        <w:t xml:space="preserve">xtent </w:t>
      </w:r>
      <w:r w:rsidR="00764859">
        <w:t xml:space="preserve">of visual effects </w:t>
      </w:r>
      <w:r w:rsidR="00F36D23">
        <w:t xml:space="preserve">in the locality </w:t>
      </w:r>
      <w:r w:rsidR="00F334D3">
        <w:t>?</w:t>
      </w:r>
    </w:p>
    <w:p w14:paraId="3198E030" w14:textId="08CB1213" w:rsidR="000573F4" w:rsidRDefault="000C7529" w:rsidP="000B7303">
      <w:pPr>
        <w:pStyle w:val="ListParagraph"/>
        <w:numPr>
          <w:ilvl w:val="1"/>
          <w:numId w:val="2"/>
        </w:numPr>
      </w:pPr>
      <w:r>
        <w:t>What are th</w:t>
      </w:r>
      <w:r w:rsidR="00D319E3">
        <w:t xml:space="preserve">e </w:t>
      </w:r>
      <w:r w:rsidR="00E56BBB">
        <w:t xml:space="preserve">likely </w:t>
      </w:r>
      <w:r w:rsidR="00D319E3">
        <w:t>interactions</w:t>
      </w:r>
      <w:r w:rsidR="008F24E3">
        <w:t xml:space="preserve"> between </w:t>
      </w:r>
      <w:r w:rsidR="00A072E9">
        <w:t xml:space="preserve">the </w:t>
      </w:r>
      <w:r w:rsidR="008F24E3">
        <w:t xml:space="preserve">proposed development and </w:t>
      </w:r>
      <w:r w:rsidR="00B55DBE">
        <w:t xml:space="preserve">visual </w:t>
      </w:r>
      <w:r w:rsidR="008F24E3">
        <w:t>receptors</w:t>
      </w:r>
      <w:r w:rsidR="00E56BBB">
        <w:t xml:space="preserve"> ?</w:t>
      </w:r>
    </w:p>
    <w:p w14:paraId="2887AD96" w14:textId="2CD0B3ED" w:rsidR="00F361CD" w:rsidRDefault="00FC52DD" w:rsidP="000B7303">
      <w:pPr>
        <w:pStyle w:val="ListParagraph"/>
        <w:numPr>
          <w:ilvl w:val="1"/>
          <w:numId w:val="2"/>
        </w:numPr>
      </w:pPr>
      <w:r>
        <w:t xml:space="preserve">The </w:t>
      </w:r>
      <w:r w:rsidR="00507D0F">
        <w:t xml:space="preserve">visual </w:t>
      </w:r>
      <w:r>
        <w:t>effect on VPs1-8</w:t>
      </w:r>
      <w:r w:rsidR="00A13F34">
        <w:t xml:space="preserve"> </w:t>
      </w:r>
      <w:r w:rsidR="008016D3">
        <w:t xml:space="preserve">/ other vantage points </w:t>
      </w:r>
      <w:r w:rsidR="00A13F34">
        <w:t>?</w:t>
      </w:r>
    </w:p>
    <w:p w14:paraId="6D095683" w14:textId="1C76B37A" w:rsidR="00AE1046" w:rsidRDefault="00E337D3" w:rsidP="000B7303">
      <w:pPr>
        <w:pStyle w:val="ListParagraph"/>
        <w:numPr>
          <w:ilvl w:val="1"/>
          <w:numId w:val="2"/>
        </w:numPr>
      </w:pPr>
      <w:r>
        <w:t xml:space="preserve">Whether and to what extent the proposal would avoid, reduce or remedy </w:t>
      </w:r>
      <w:r w:rsidR="008B394C">
        <w:t xml:space="preserve">any </w:t>
      </w:r>
      <w:r>
        <w:t>adverse visual effects ?</w:t>
      </w:r>
    </w:p>
    <w:p w14:paraId="7F6014D1" w14:textId="4AC59EF8" w:rsidR="002A330F" w:rsidRDefault="00C644BC" w:rsidP="002A330F">
      <w:pPr>
        <w:pStyle w:val="ListParagraph"/>
        <w:numPr>
          <w:ilvl w:val="1"/>
          <w:numId w:val="2"/>
        </w:numPr>
      </w:pPr>
      <w:r>
        <w:t>Other m</w:t>
      </w:r>
      <w:r w:rsidR="0078491E">
        <w:t>itigation / enhancement / legacy considerations for visual amenity</w:t>
      </w:r>
      <w:r w:rsidR="0036606D">
        <w:t>.</w:t>
      </w:r>
    </w:p>
    <w:p w14:paraId="54693E65" w14:textId="77777777" w:rsidR="000C728B" w:rsidRDefault="000C728B" w:rsidP="000C728B"/>
    <w:p w14:paraId="22ABC794" w14:textId="1D523C9D" w:rsidR="00EE1892" w:rsidRDefault="001827B5" w:rsidP="00766380">
      <w:pPr>
        <w:pStyle w:val="ListParagraph"/>
        <w:numPr>
          <w:ilvl w:val="0"/>
          <w:numId w:val="2"/>
        </w:numPr>
      </w:pPr>
      <w:r>
        <w:t xml:space="preserve">Any </w:t>
      </w:r>
      <w:r w:rsidR="007430A4">
        <w:t xml:space="preserve">additional </w:t>
      </w:r>
      <w:r>
        <w:t>l</w:t>
      </w:r>
      <w:r w:rsidR="00A41006">
        <w:t>andscape/visual amenity considerations arising from noise/disturbance</w:t>
      </w:r>
      <w:r w:rsidR="007356EB">
        <w:t>, glint</w:t>
      </w:r>
      <w:r w:rsidR="00B92F42">
        <w:t>/glare and fencing/security</w:t>
      </w:r>
      <w:r w:rsidR="0036606D">
        <w:t>.</w:t>
      </w:r>
    </w:p>
    <w:p w14:paraId="45069AD8" w14:textId="77777777" w:rsidR="005F53DE" w:rsidRDefault="005F53DE" w:rsidP="005F53DE"/>
    <w:p w14:paraId="50643B83" w14:textId="622E5106" w:rsidR="00E04C02" w:rsidRDefault="005F53DE" w:rsidP="00766380">
      <w:pPr>
        <w:pStyle w:val="ListParagraph"/>
        <w:numPr>
          <w:ilvl w:val="0"/>
          <w:numId w:val="2"/>
        </w:numPr>
      </w:pPr>
      <w:r>
        <w:t xml:space="preserve">Cumulative </w:t>
      </w:r>
      <w:r w:rsidR="0028454C">
        <w:t>landscape and visual effects</w:t>
      </w:r>
      <w:r w:rsidR="0036606D">
        <w:t>.</w:t>
      </w:r>
    </w:p>
    <w:p w14:paraId="70EDAEFC" w14:textId="77777777" w:rsidR="00EE1892" w:rsidRDefault="00EE1892" w:rsidP="00EE1892">
      <w:pPr>
        <w:pStyle w:val="ListParagraph"/>
      </w:pPr>
    </w:p>
    <w:p w14:paraId="34FB3AF1" w14:textId="232B1B67" w:rsidR="003D1EF6" w:rsidRDefault="00513698" w:rsidP="00766380">
      <w:pPr>
        <w:pStyle w:val="ListParagraph"/>
        <w:numPr>
          <w:ilvl w:val="0"/>
          <w:numId w:val="2"/>
        </w:numPr>
      </w:pPr>
      <w:r>
        <w:t>Duration of any harm</w:t>
      </w:r>
      <w:r w:rsidR="00D41D67">
        <w:t xml:space="preserve"> / reversibility</w:t>
      </w:r>
      <w:r w:rsidR="005E3CFB">
        <w:t xml:space="preserve"> / </w:t>
      </w:r>
      <w:r w:rsidR="00CF4613">
        <w:t>permanence</w:t>
      </w:r>
      <w:r w:rsidR="0036606D">
        <w:t>.</w:t>
      </w:r>
    </w:p>
    <w:p w14:paraId="24C222D6" w14:textId="77777777" w:rsidR="00193E2E" w:rsidRDefault="00193E2E"/>
    <w:p w14:paraId="353FCCE0" w14:textId="77777777" w:rsidR="005723FD" w:rsidRDefault="005723FD"/>
    <w:p w14:paraId="66BBF9E9" w14:textId="598928B1" w:rsidR="00201108" w:rsidRDefault="00201108">
      <w:r>
        <w:t>John Woolcock</w:t>
      </w:r>
    </w:p>
    <w:p w14:paraId="39B2C969" w14:textId="2BF89270" w:rsidR="00201108" w:rsidRDefault="00201108">
      <w:r>
        <w:t>Inspector</w:t>
      </w:r>
      <w:r w:rsidR="00970FEF">
        <w:t xml:space="preserve">      7 June 2024</w:t>
      </w:r>
    </w:p>
    <w:sectPr w:rsidR="0020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1EF2" w14:textId="77777777" w:rsidR="001108A5" w:rsidRDefault="001108A5" w:rsidP="00C1318E">
      <w:r>
        <w:separator/>
      </w:r>
    </w:p>
  </w:endnote>
  <w:endnote w:type="continuationSeparator" w:id="0">
    <w:p w14:paraId="67B1AA4F" w14:textId="77777777" w:rsidR="001108A5" w:rsidRDefault="001108A5" w:rsidP="00C1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69CA" w14:textId="77777777" w:rsidR="00C1318E" w:rsidRDefault="00C13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106" w14:textId="77777777" w:rsidR="00C1318E" w:rsidRDefault="00C13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AB3E" w14:textId="77777777" w:rsidR="00C1318E" w:rsidRDefault="00C1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635A" w14:textId="77777777" w:rsidR="001108A5" w:rsidRDefault="001108A5" w:rsidP="00C1318E">
      <w:r>
        <w:separator/>
      </w:r>
    </w:p>
  </w:footnote>
  <w:footnote w:type="continuationSeparator" w:id="0">
    <w:p w14:paraId="752D1A92" w14:textId="77777777" w:rsidR="001108A5" w:rsidRDefault="001108A5" w:rsidP="00C1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A0F3" w14:textId="77777777" w:rsidR="00C1318E" w:rsidRDefault="00C13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225"/>
      <w:docPartObj>
        <w:docPartGallery w:val="Watermarks"/>
        <w:docPartUnique/>
      </w:docPartObj>
    </w:sdtPr>
    <w:sdtContent>
      <w:p w14:paraId="1BD305E2" w14:textId="09DB7E22" w:rsidR="00C1318E" w:rsidRDefault="00000000">
        <w:pPr>
          <w:pStyle w:val="Header"/>
        </w:pPr>
        <w:r>
          <w:rPr>
            <w:noProof/>
          </w:rPr>
          <w:pict w14:anchorId="358741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87B3" w14:textId="77777777" w:rsidR="00C1318E" w:rsidRDefault="00C13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72E"/>
    <w:multiLevelType w:val="hybridMultilevel"/>
    <w:tmpl w:val="D7A6A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9038170">
    <w:abstractNumId w:val="1"/>
  </w:num>
  <w:num w:numId="2" w16cid:durableId="47114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2E"/>
    <w:rsid w:val="000118CF"/>
    <w:rsid w:val="00013058"/>
    <w:rsid w:val="00024A4B"/>
    <w:rsid w:val="0005509F"/>
    <w:rsid w:val="000573F4"/>
    <w:rsid w:val="000711D8"/>
    <w:rsid w:val="00085F9C"/>
    <w:rsid w:val="000A67AC"/>
    <w:rsid w:val="000A6810"/>
    <w:rsid w:val="000B431C"/>
    <w:rsid w:val="000B5110"/>
    <w:rsid w:val="000B7303"/>
    <w:rsid w:val="000C728B"/>
    <w:rsid w:val="000C7529"/>
    <w:rsid w:val="000D517A"/>
    <w:rsid w:val="000F3A73"/>
    <w:rsid w:val="001108A5"/>
    <w:rsid w:val="00120C36"/>
    <w:rsid w:val="00121C4B"/>
    <w:rsid w:val="00123CF9"/>
    <w:rsid w:val="001450DC"/>
    <w:rsid w:val="001827B5"/>
    <w:rsid w:val="00193B56"/>
    <w:rsid w:val="00193E2E"/>
    <w:rsid w:val="001B039D"/>
    <w:rsid w:val="001B4355"/>
    <w:rsid w:val="001F366F"/>
    <w:rsid w:val="001F4A57"/>
    <w:rsid w:val="001F6C89"/>
    <w:rsid w:val="00201108"/>
    <w:rsid w:val="00206C3A"/>
    <w:rsid w:val="0023032A"/>
    <w:rsid w:val="0028454C"/>
    <w:rsid w:val="00286632"/>
    <w:rsid w:val="0029135B"/>
    <w:rsid w:val="002913B5"/>
    <w:rsid w:val="002931A3"/>
    <w:rsid w:val="00293599"/>
    <w:rsid w:val="00296FC4"/>
    <w:rsid w:val="002A135B"/>
    <w:rsid w:val="002A330F"/>
    <w:rsid w:val="002B7052"/>
    <w:rsid w:val="002C0438"/>
    <w:rsid w:val="002E1972"/>
    <w:rsid w:val="002F5C0F"/>
    <w:rsid w:val="00307120"/>
    <w:rsid w:val="003076AE"/>
    <w:rsid w:val="003258FB"/>
    <w:rsid w:val="00326CA9"/>
    <w:rsid w:val="00330E07"/>
    <w:rsid w:val="0036606D"/>
    <w:rsid w:val="00373FBE"/>
    <w:rsid w:val="0037523C"/>
    <w:rsid w:val="003A0F2A"/>
    <w:rsid w:val="003A2328"/>
    <w:rsid w:val="003A3836"/>
    <w:rsid w:val="003A7305"/>
    <w:rsid w:val="003B7783"/>
    <w:rsid w:val="003D1EF6"/>
    <w:rsid w:val="003F083C"/>
    <w:rsid w:val="004159EE"/>
    <w:rsid w:val="0042328F"/>
    <w:rsid w:val="004501DD"/>
    <w:rsid w:val="00451BBE"/>
    <w:rsid w:val="0045498C"/>
    <w:rsid w:val="00472E7E"/>
    <w:rsid w:val="00495BF0"/>
    <w:rsid w:val="004A5926"/>
    <w:rsid w:val="004A6F33"/>
    <w:rsid w:val="004B179A"/>
    <w:rsid w:val="004B2DD7"/>
    <w:rsid w:val="004C6172"/>
    <w:rsid w:val="004C683D"/>
    <w:rsid w:val="004C778C"/>
    <w:rsid w:val="004F78ED"/>
    <w:rsid w:val="005008BC"/>
    <w:rsid w:val="00507D0F"/>
    <w:rsid w:val="00513698"/>
    <w:rsid w:val="00533AC7"/>
    <w:rsid w:val="00535583"/>
    <w:rsid w:val="00555D50"/>
    <w:rsid w:val="005723FD"/>
    <w:rsid w:val="0057242D"/>
    <w:rsid w:val="00577518"/>
    <w:rsid w:val="0059679E"/>
    <w:rsid w:val="005B75FB"/>
    <w:rsid w:val="005C1FA0"/>
    <w:rsid w:val="005E3CFB"/>
    <w:rsid w:val="005F16F6"/>
    <w:rsid w:val="005F53DE"/>
    <w:rsid w:val="00601040"/>
    <w:rsid w:val="00624C1F"/>
    <w:rsid w:val="006322CA"/>
    <w:rsid w:val="00654764"/>
    <w:rsid w:val="0068583F"/>
    <w:rsid w:val="006867BD"/>
    <w:rsid w:val="00691366"/>
    <w:rsid w:val="00693857"/>
    <w:rsid w:val="006A7290"/>
    <w:rsid w:val="006B2A9C"/>
    <w:rsid w:val="006E79D8"/>
    <w:rsid w:val="006F01CA"/>
    <w:rsid w:val="0070661F"/>
    <w:rsid w:val="007356EB"/>
    <w:rsid w:val="00743085"/>
    <w:rsid w:val="007430A4"/>
    <w:rsid w:val="00744B58"/>
    <w:rsid w:val="00755B19"/>
    <w:rsid w:val="00764859"/>
    <w:rsid w:val="00766380"/>
    <w:rsid w:val="00771C09"/>
    <w:rsid w:val="0078491E"/>
    <w:rsid w:val="007B2EA5"/>
    <w:rsid w:val="007B6EB6"/>
    <w:rsid w:val="007C3E2E"/>
    <w:rsid w:val="007D50E8"/>
    <w:rsid w:val="007D5238"/>
    <w:rsid w:val="007F4A05"/>
    <w:rsid w:val="008016D3"/>
    <w:rsid w:val="00812CF4"/>
    <w:rsid w:val="008146ED"/>
    <w:rsid w:val="008152EE"/>
    <w:rsid w:val="00843BD7"/>
    <w:rsid w:val="008533A3"/>
    <w:rsid w:val="00854DFC"/>
    <w:rsid w:val="00860919"/>
    <w:rsid w:val="00875218"/>
    <w:rsid w:val="008866A6"/>
    <w:rsid w:val="00891BBE"/>
    <w:rsid w:val="00897DC6"/>
    <w:rsid w:val="008A481B"/>
    <w:rsid w:val="008B394C"/>
    <w:rsid w:val="008B6CA5"/>
    <w:rsid w:val="008B7763"/>
    <w:rsid w:val="008C7B5F"/>
    <w:rsid w:val="008D1A28"/>
    <w:rsid w:val="008E5360"/>
    <w:rsid w:val="008E573A"/>
    <w:rsid w:val="008F24E3"/>
    <w:rsid w:val="00923436"/>
    <w:rsid w:val="0092506D"/>
    <w:rsid w:val="00953800"/>
    <w:rsid w:val="0095412D"/>
    <w:rsid w:val="0095757C"/>
    <w:rsid w:val="00961900"/>
    <w:rsid w:val="00970FEF"/>
    <w:rsid w:val="009833EB"/>
    <w:rsid w:val="00984C81"/>
    <w:rsid w:val="009874E0"/>
    <w:rsid w:val="009A7AB3"/>
    <w:rsid w:val="009D25E0"/>
    <w:rsid w:val="009F0458"/>
    <w:rsid w:val="00A072E9"/>
    <w:rsid w:val="00A13F34"/>
    <w:rsid w:val="00A15C7B"/>
    <w:rsid w:val="00A36514"/>
    <w:rsid w:val="00A37903"/>
    <w:rsid w:val="00A37B6D"/>
    <w:rsid w:val="00A41006"/>
    <w:rsid w:val="00A44A7A"/>
    <w:rsid w:val="00A61D5D"/>
    <w:rsid w:val="00A80CFC"/>
    <w:rsid w:val="00A975F5"/>
    <w:rsid w:val="00A97E74"/>
    <w:rsid w:val="00AA000E"/>
    <w:rsid w:val="00AA6F87"/>
    <w:rsid w:val="00AE1046"/>
    <w:rsid w:val="00AE341D"/>
    <w:rsid w:val="00AE48AB"/>
    <w:rsid w:val="00AF6268"/>
    <w:rsid w:val="00B27830"/>
    <w:rsid w:val="00B27F6F"/>
    <w:rsid w:val="00B44525"/>
    <w:rsid w:val="00B55DBE"/>
    <w:rsid w:val="00B5773E"/>
    <w:rsid w:val="00B71C5C"/>
    <w:rsid w:val="00B74AEB"/>
    <w:rsid w:val="00B86268"/>
    <w:rsid w:val="00B92F42"/>
    <w:rsid w:val="00BC4DA8"/>
    <w:rsid w:val="00BE51B3"/>
    <w:rsid w:val="00BE7D7D"/>
    <w:rsid w:val="00BF4B23"/>
    <w:rsid w:val="00C1318E"/>
    <w:rsid w:val="00C17417"/>
    <w:rsid w:val="00C20808"/>
    <w:rsid w:val="00C6262D"/>
    <w:rsid w:val="00C644BC"/>
    <w:rsid w:val="00C758AB"/>
    <w:rsid w:val="00C93338"/>
    <w:rsid w:val="00C954B1"/>
    <w:rsid w:val="00CA7732"/>
    <w:rsid w:val="00CC66B8"/>
    <w:rsid w:val="00CF4613"/>
    <w:rsid w:val="00D00758"/>
    <w:rsid w:val="00D02F56"/>
    <w:rsid w:val="00D1235B"/>
    <w:rsid w:val="00D22E4B"/>
    <w:rsid w:val="00D319E3"/>
    <w:rsid w:val="00D33283"/>
    <w:rsid w:val="00D3466F"/>
    <w:rsid w:val="00D37722"/>
    <w:rsid w:val="00D41D67"/>
    <w:rsid w:val="00D50763"/>
    <w:rsid w:val="00D602DD"/>
    <w:rsid w:val="00D63BA8"/>
    <w:rsid w:val="00D93304"/>
    <w:rsid w:val="00E04C02"/>
    <w:rsid w:val="00E06F03"/>
    <w:rsid w:val="00E11A3B"/>
    <w:rsid w:val="00E22DC3"/>
    <w:rsid w:val="00E254A9"/>
    <w:rsid w:val="00E337D3"/>
    <w:rsid w:val="00E43598"/>
    <w:rsid w:val="00E50A95"/>
    <w:rsid w:val="00E542CA"/>
    <w:rsid w:val="00E56668"/>
    <w:rsid w:val="00E56BBB"/>
    <w:rsid w:val="00E67DAE"/>
    <w:rsid w:val="00E81906"/>
    <w:rsid w:val="00E8713B"/>
    <w:rsid w:val="00EA3DC9"/>
    <w:rsid w:val="00EA7C89"/>
    <w:rsid w:val="00ED6869"/>
    <w:rsid w:val="00EE1312"/>
    <w:rsid w:val="00EE1892"/>
    <w:rsid w:val="00EE64FA"/>
    <w:rsid w:val="00EF11CC"/>
    <w:rsid w:val="00F13864"/>
    <w:rsid w:val="00F334D3"/>
    <w:rsid w:val="00F361CD"/>
    <w:rsid w:val="00F36D23"/>
    <w:rsid w:val="00F45A7A"/>
    <w:rsid w:val="00F52B49"/>
    <w:rsid w:val="00F577C6"/>
    <w:rsid w:val="00F86120"/>
    <w:rsid w:val="00F96C96"/>
    <w:rsid w:val="00FC52DD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1048"/>
  <w15:chartTrackingRefBased/>
  <w15:docId w15:val="{D166A26B-29D7-4752-8740-D309344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2E"/>
    <w:pPr>
      <w:spacing w:after="0" w:line="240" w:lineRule="auto"/>
    </w:pPr>
    <w:rPr>
      <w:rFonts w:ascii="Verdana" w:eastAsia="Times New Roman" w:hAnsi="Verdana" w:cs="Times New Roman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ullet">
    <w:name w:val="T_Bullet"/>
    <w:basedOn w:val="Normal"/>
    <w:rsid w:val="00193E2E"/>
    <w:pPr>
      <w:numPr>
        <w:numId w:val="1"/>
      </w:numPr>
      <w:tabs>
        <w:tab w:val="left" w:pos="851"/>
      </w:tabs>
    </w:pPr>
    <w:rPr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766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8E"/>
    <w:rPr>
      <w:rFonts w:ascii="Verdana" w:eastAsia="Times New Roman" w:hAnsi="Verdana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3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8E"/>
    <w:rPr>
      <w:rFonts w:ascii="Verdana" w:eastAsia="Times New Roman" w:hAnsi="Verdana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Woolcock, John</dc:creator>
  <cp:keywords/>
  <dc:description/>
  <cp:lastModifiedBy>Woolcock, John</cp:lastModifiedBy>
  <cp:revision>12</cp:revision>
  <cp:lastPrinted>2024-06-07T08:02:00Z</cp:lastPrinted>
  <dcterms:created xsi:type="dcterms:W3CDTF">2024-06-07T07:56:00Z</dcterms:created>
  <dcterms:modified xsi:type="dcterms:W3CDTF">2024-06-07T08:16:00Z</dcterms:modified>
</cp:coreProperties>
</file>